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DF13" w14:textId="77777777" w:rsidR="00DB2081" w:rsidRPr="00A42178" w:rsidRDefault="00DB2081">
      <w:pPr>
        <w:widowControl/>
        <w:autoSpaceDE/>
        <w:autoSpaceDN/>
        <w:rPr>
          <w:rFonts w:ascii="Montserrat" w:hAnsi="Montserrat"/>
          <w:bCs/>
          <w:sz w:val="20"/>
          <w:szCs w:val="20"/>
        </w:rPr>
      </w:pPr>
    </w:p>
    <w:p w14:paraId="77C5DBCD" w14:textId="5F54ABE3" w:rsidR="00227D1F" w:rsidRPr="00A42178" w:rsidRDefault="00B77208" w:rsidP="003C5D7E">
      <w:pPr>
        <w:widowControl/>
        <w:autoSpaceDE/>
        <w:autoSpaceDN/>
        <w:jc w:val="center"/>
        <w:rPr>
          <w:rFonts w:ascii="Montserrat" w:hAnsi="Montserrat"/>
          <w:b/>
          <w:sz w:val="24"/>
          <w:szCs w:val="24"/>
        </w:rPr>
      </w:pPr>
      <w:r w:rsidRPr="00A42178">
        <w:rPr>
          <w:rFonts w:ascii="Montserrat" w:hAnsi="Montserrat"/>
          <w:b/>
          <w:sz w:val="24"/>
          <w:szCs w:val="24"/>
        </w:rPr>
        <w:t>7</w:t>
      </w:r>
      <w:r w:rsidR="00227D1F" w:rsidRPr="00A42178">
        <w:rPr>
          <w:rFonts w:ascii="Montserrat" w:hAnsi="Montserrat"/>
          <w:b/>
          <w:sz w:val="24"/>
          <w:szCs w:val="24"/>
        </w:rPr>
        <w:t>. sz. melléklet</w:t>
      </w:r>
    </w:p>
    <w:p w14:paraId="7C8E4A12" w14:textId="77777777" w:rsidR="00D57D48" w:rsidRPr="00A42178" w:rsidRDefault="00D57D48" w:rsidP="003C5D7E">
      <w:pPr>
        <w:jc w:val="center"/>
        <w:rPr>
          <w:rFonts w:ascii="Montserrat" w:hAnsi="Montserrat"/>
          <w:b/>
          <w:sz w:val="24"/>
          <w:szCs w:val="24"/>
        </w:rPr>
      </w:pPr>
    </w:p>
    <w:p w14:paraId="78206116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  <w:r w:rsidRPr="00A42178">
        <w:rPr>
          <w:rFonts w:ascii="Montserrat" w:hAnsi="Montserrat"/>
          <w:b/>
          <w:sz w:val="24"/>
          <w:szCs w:val="24"/>
        </w:rPr>
        <w:t>Üzleti terv</w:t>
      </w:r>
    </w:p>
    <w:p w14:paraId="0D3992CA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</w:p>
    <w:p w14:paraId="74C1045B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  <w:r w:rsidRPr="00A42178">
        <w:rPr>
          <w:rFonts w:ascii="Montserrat" w:hAnsi="Montserrat"/>
          <w:b/>
          <w:sz w:val="24"/>
          <w:szCs w:val="24"/>
        </w:rPr>
        <w:t>KREATÍVIPARI VÁLLALKOZÁSOK SZÁMÁRA</w:t>
      </w:r>
    </w:p>
    <w:p w14:paraId="2BD10102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</w:p>
    <w:p w14:paraId="0C207D93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  <w:r w:rsidRPr="00A42178">
        <w:rPr>
          <w:rFonts w:ascii="Montserrat" w:hAnsi="Montserrat"/>
          <w:b/>
          <w:sz w:val="24"/>
          <w:szCs w:val="24"/>
        </w:rPr>
        <w:t xml:space="preserve">innovatív, piacképes kreatív </w:t>
      </w:r>
      <w:proofErr w:type="spellStart"/>
      <w:r w:rsidRPr="00A42178">
        <w:rPr>
          <w:rFonts w:ascii="Montserrat" w:hAnsi="Montserrat"/>
          <w:b/>
          <w:sz w:val="24"/>
          <w:szCs w:val="24"/>
        </w:rPr>
        <w:t>Gaming</w:t>
      </w:r>
      <w:proofErr w:type="spellEnd"/>
      <w:r w:rsidRPr="00A42178">
        <w:rPr>
          <w:rFonts w:ascii="Montserrat" w:hAnsi="Montserrat"/>
          <w:b/>
          <w:sz w:val="24"/>
          <w:szCs w:val="24"/>
        </w:rPr>
        <w:t xml:space="preserve"> fejlesztések és oktatási célú </w:t>
      </w:r>
      <w:proofErr w:type="spellStart"/>
      <w:r w:rsidRPr="00A42178">
        <w:rPr>
          <w:rFonts w:ascii="Montserrat" w:hAnsi="Montserrat"/>
          <w:b/>
          <w:sz w:val="24"/>
          <w:szCs w:val="24"/>
        </w:rPr>
        <w:t>játékosított</w:t>
      </w:r>
      <w:proofErr w:type="spellEnd"/>
      <w:r w:rsidRPr="00A42178">
        <w:rPr>
          <w:rFonts w:ascii="Montserrat" w:hAnsi="Montserrat"/>
          <w:b/>
          <w:sz w:val="24"/>
          <w:szCs w:val="24"/>
        </w:rPr>
        <w:t xml:space="preserve"> rendszerek fejlesztésének támogatását célzó </w:t>
      </w:r>
    </w:p>
    <w:p w14:paraId="557E2DB1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</w:p>
    <w:p w14:paraId="64ABCF77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  <w:r w:rsidRPr="00A42178">
        <w:rPr>
          <w:rFonts w:ascii="Montserrat" w:hAnsi="Montserrat"/>
          <w:b/>
          <w:sz w:val="24"/>
          <w:szCs w:val="24"/>
        </w:rPr>
        <w:t>„GAME LAB”</w:t>
      </w:r>
    </w:p>
    <w:p w14:paraId="2E430536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  <w:r w:rsidRPr="00A42178">
        <w:rPr>
          <w:rFonts w:ascii="Montserrat" w:hAnsi="Montserrat"/>
          <w:b/>
          <w:sz w:val="24"/>
          <w:szCs w:val="24"/>
        </w:rPr>
        <w:t xml:space="preserve">PROGRAMBAN VALÓ RÉSZVÉTELRE </w:t>
      </w:r>
    </w:p>
    <w:p w14:paraId="5C2BC18E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</w:p>
    <w:p w14:paraId="15AD55BB" w14:textId="77777777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</w:p>
    <w:p w14:paraId="49C36FFC" w14:textId="35BEA50D" w:rsidR="00B77208" w:rsidRPr="00A42178" w:rsidRDefault="00B77208" w:rsidP="00B77208">
      <w:pPr>
        <w:jc w:val="center"/>
        <w:rPr>
          <w:rFonts w:ascii="Montserrat" w:hAnsi="Montserrat"/>
          <w:b/>
          <w:sz w:val="24"/>
          <w:szCs w:val="24"/>
        </w:rPr>
      </w:pPr>
      <w:r w:rsidRPr="00A42178">
        <w:rPr>
          <w:rFonts w:ascii="Montserrat" w:hAnsi="Montserrat"/>
          <w:b/>
          <w:sz w:val="24"/>
          <w:szCs w:val="24"/>
        </w:rPr>
        <w:t>2025</w:t>
      </w:r>
    </w:p>
    <w:p w14:paraId="62AC7569" w14:textId="77777777" w:rsidR="00B77208" w:rsidRPr="00A42178" w:rsidRDefault="00B77208">
      <w:pPr>
        <w:widowControl/>
        <w:autoSpaceDE/>
        <w:autoSpaceDN/>
        <w:rPr>
          <w:rFonts w:ascii="Montserrat" w:hAnsi="Montserrat"/>
          <w:b/>
          <w:bCs/>
          <w:color w:val="000000" w:themeColor="text1"/>
          <w:sz w:val="32"/>
          <w:szCs w:val="34"/>
        </w:rPr>
      </w:pPr>
      <w:r w:rsidRPr="00A42178">
        <w:rPr>
          <w:rFonts w:ascii="Montserrat" w:hAnsi="Montserrat"/>
          <w:b/>
          <w:bCs/>
          <w:color w:val="000000" w:themeColor="text1"/>
          <w:sz w:val="32"/>
          <w:szCs w:val="34"/>
        </w:rPr>
        <w:br w:type="page"/>
      </w:r>
    </w:p>
    <w:p w14:paraId="531AC011" w14:textId="77777777" w:rsidR="00B77208" w:rsidRPr="00A42178" w:rsidRDefault="00B77208" w:rsidP="00B77208">
      <w:pPr>
        <w:widowControl/>
        <w:autoSpaceDE/>
        <w:autoSpaceDN/>
        <w:jc w:val="center"/>
        <w:rPr>
          <w:rFonts w:ascii="Montserrat" w:hAnsi="Montserrat"/>
        </w:rPr>
      </w:pPr>
      <w:r w:rsidRPr="00A42178">
        <w:rPr>
          <w:rFonts w:ascii="Montserrat" w:hAnsi="Montserrat"/>
        </w:rPr>
        <w:lastRenderedPageBreak/>
        <w:t>TARTALOMJEGYZÉK</w:t>
      </w:r>
    </w:p>
    <w:p w14:paraId="44472ACF" w14:textId="77777777" w:rsidR="00B77208" w:rsidRPr="00A42178" w:rsidRDefault="00B77208" w:rsidP="00B77208">
      <w:pPr>
        <w:widowControl/>
        <w:autoSpaceDE/>
        <w:autoSpaceDN/>
        <w:jc w:val="center"/>
        <w:rPr>
          <w:rFonts w:ascii="Montserrat" w:hAnsi="Montserrat"/>
        </w:rPr>
      </w:pPr>
    </w:p>
    <w:p w14:paraId="794230D8" w14:textId="2714C3AE" w:rsidR="00B77208" w:rsidRPr="00A42178" w:rsidRDefault="00B77208" w:rsidP="00A42178">
      <w:pPr>
        <w:widowControl/>
        <w:tabs>
          <w:tab w:val="right" w:pos="10206"/>
        </w:tabs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TARTALOMJEGYZÉK</w:t>
      </w:r>
      <w:r w:rsidRPr="00A42178">
        <w:rPr>
          <w:rFonts w:ascii="Montserrat" w:hAnsi="Montserrat"/>
          <w:u w:val="dotted"/>
        </w:rPr>
        <w:tab/>
      </w:r>
      <w:r w:rsidRPr="00A42178">
        <w:rPr>
          <w:rFonts w:ascii="Montserrat" w:hAnsi="Montserrat"/>
        </w:rPr>
        <w:t>2</w:t>
      </w:r>
    </w:p>
    <w:p w14:paraId="7B58D303" w14:textId="62A3C3D3" w:rsidR="00B77208" w:rsidRPr="00A42178" w:rsidRDefault="00B77208" w:rsidP="00A42178">
      <w:pPr>
        <w:widowControl/>
        <w:tabs>
          <w:tab w:val="right" w:pos="10206"/>
        </w:tabs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A)</w:t>
      </w:r>
      <w:r w:rsidR="00A42178">
        <w:rPr>
          <w:rFonts w:ascii="Montserrat" w:hAnsi="Montserrat"/>
        </w:rPr>
        <w:t xml:space="preserve"> </w:t>
      </w:r>
      <w:r w:rsidRPr="00A42178">
        <w:rPr>
          <w:rFonts w:ascii="Montserrat" w:hAnsi="Montserrat"/>
        </w:rPr>
        <w:t>VEZETŐI ÖSSZEFOGLALÓ</w:t>
      </w:r>
      <w:r w:rsidRPr="00A42178">
        <w:rPr>
          <w:rFonts w:ascii="Montserrat" w:hAnsi="Montserrat"/>
          <w:u w:val="dotted"/>
        </w:rPr>
        <w:tab/>
      </w:r>
      <w:r w:rsidRPr="00A42178">
        <w:rPr>
          <w:rFonts w:ascii="Montserrat" w:hAnsi="Montserrat"/>
        </w:rPr>
        <w:t>3</w:t>
      </w:r>
    </w:p>
    <w:p w14:paraId="19A426BC" w14:textId="3F9C58C8" w:rsidR="00B77208" w:rsidRPr="00A42178" w:rsidRDefault="00B77208" w:rsidP="00A42178">
      <w:pPr>
        <w:widowControl/>
        <w:tabs>
          <w:tab w:val="right" w:pos="10206"/>
        </w:tabs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B)</w:t>
      </w:r>
      <w:r w:rsidR="00A42178">
        <w:rPr>
          <w:rFonts w:ascii="Montserrat" w:hAnsi="Montserrat"/>
        </w:rPr>
        <w:t xml:space="preserve"> </w:t>
      </w:r>
      <w:r w:rsidRPr="00A42178">
        <w:rPr>
          <w:rFonts w:ascii="Montserrat" w:hAnsi="Montserrat"/>
        </w:rPr>
        <w:t>A KIFEJLESZTÉSRE KERÜLŐ JÁTÉKTERMÉK BEMUTATÁSA</w:t>
      </w:r>
      <w:r w:rsidRPr="00A42178">
        <w:rPr>
          <w:rFonts w:ascii="Montserrat" w:hAnsi="Montserrat"/>
          <w:u w:val="dotted"/>
        </w:rPr>
        <w:tab/>
      </w:r>
      <w:r w:rsidRPr="00A42178">
        <w:rPr>
          <w:rFonts w:ascii="Montserrat" w:hAnsi="Montserrat"/>
        </w:rPr>
        <w:t>3</w:t>
      </w:r>
    </w:p>
    <w:p w14:paraId="496EAB86" w14:textId="6C06D668" w:rsidR="00B77208" w:rsidRPr="00A42178" w:rsidRDefault="00B77208" w:rsidP="00A42178">
      <w:pPr>
        <w:widowControl/>
        <w:tabs>
          <w:tab w:val="right" w:pos="10206"/>
        </w:tabs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C)</w:t>
      </w:r>
      <w:r w:rsidR="00A42178">
        <w:rPr>
          <w:rFonts w:ascii="Montserrat" w:hAnsi="Montserrat"/>
        </w:rPr>
        <w:t xml:space="preserve"> </w:t>
      </w:r>
      <w:r w:rsidRPr="00A42178">
        <w:rPr>
          <w:rFonts w:ascii="Montserrat" w:hAnsi="Montserrat"/>
        </w:rPr>
        <w:t>A FEJLESZTÉS ÁLTAL ÉRINTETT PIAC BEMUTATÁSA</w:t>
      </w:r>
      <w:r w:rsidRPr="00A42178">
        <w:rPr>
          <w:rFonts w:ascii="Montserrat" w:hAnsi="Montserrat"/>
          <w:u w:val="dotted"/>
        </w:rPr>
        <w:tab/>
      </w:r>
      <w:r w:rsidRPr="00A42178">
        <w:rPr>
          <w:rFonts w:ascii="Montserrat" w:hAnsi="Montserrat"/>
        </w:rPr>
        <w:t>3</w:t>
      </w:r>
    </w:p>
    <w:p w14:paraId="35B71A7B" w14:textId="22C628B7" w:rsidR="00B77208" w:rsidRPr="00A42178" w:rsidRDefault="00B77208" w:rsidP="00A42178">
      <w:pPr>
        <w:widowControl/>
        <w:tabs>
          <w:tab w:val="right" w:pos="10206"/>
        </w:tabs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D)</w:t>
      </w:r>
      <w:r w:rsidR="00A42178">
        <w:rPr>
          <w:rFonts w:ascii="Montserrat" w:hAnsi="Montserrat"/>
        </w:rPr>
        <w:t xml:space="preserve"> </w:t>
      </w:r>
      <w:r w:rsidRPr="00A42178">
        <w:rPr>
          <w:rFonts w:ascii="Montserrat" w:hAnsi="Montserrat"/>
        </w:rPr>
        <w:t>A KIFEJLESZTÉSRE KERÜLŐ JÁTÉKTERMÉK PIACI BEVEZETÉSÉNEK ÜZLETI MODELLJE</w:t>
      </w:r>
      <w:r w:rsidRPr="00A42178">
        <w:rPr>
          <w:rFonts w:ascii="Montserrat" w:hAnsi="Montserrat"/>
          <w:u w:val="dotted"/>
        </w:rPr>
        <w:tab/>
      </w:r>
      <w:r w:rsidRPr="00A42178">
        <w:rPr>
          <w:rFonts w:ascii="Montserrat" w:hAnsi="Montserrat"/>
        </w:rPr>
        <w:t>3</w:t>
      </w:r>
    </w:p>
    <w:p w14:paraId="4C7FC29D" w14:textId="79E6950F" w:rsidR="00B77208" w:rsidRPr="00A42178" w:rsidRDefault="00B77208" w:rsidP="00B77208">
      <w:pPr>
        <w:widowControl/>
        <w:autoSpaceDE/>
        <w:autoSpaceDN/>
        <w:jc w:val="center"/>
        <w:rPr>
          <w:rFonts w:ascii="Montserrat" w:hAnsi="Montserrat"/>
        </w:rPr>
      </w:pPr>
      <w:r w:rsidRPr="00A42178">
        <w:rPr>
          <w:rFonts w:ascii="Montserrat" w:hAnsi="Montserrat"/>
        </w:rPr>
        <w:br w:type="page"/>
      </w:r>
    </w:p>
    <w:p w14:paraId="1DF1575D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5C59EA62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 </w:t>
      </w:r>
    </w:p>
    <w:p w14:paraId="00819A48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A)</w:t>
      </w:r>
      <w:r w:rsidRPr="00A42178">
        <w:rPr>
          <w:rFonts w:ascii="Montserrat" w:hAnsi="Montserrat"/>
        </w:rPr>
        <w:tab/>
        <w:t>VEZETŐI ÖSSZEFOGLALÓ</w:t>
      </w:r>
    </w:p>
    <w:p w14:paraId="0708661F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68425BF2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 xml:space="preserve">Kérjük röviden foglalja össze a támogatási igény keretében fejlesztésre és piacra vitelre kerülő termék piaci bevezetéséhez kapcsolódóan az alábbiakat: </w:t>
      </w:r>
    </w:p>
    <w:p w14:paraId="54CE507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fejlesztésre kerülő játéktermék és annak jellemzőinek bemutatása;</w:t>
      </w:r>
    </w:p>
    <w:p w14:paraId="09F16C21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potenciális felhasználók és az érintett piac(ok), értékesítési platformok bemutatása;</w:t>
      </w:r>
    </w:p>
    <w:p w14:paraId="0DCDD661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projekt megvalósítási ideje alatt történő fejlesztői munka bemutatása;</w:t>
      </w:r>
    </w:p>
    <w:p w14:paraId="2CA5F70B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 xml:space="preserve">a fenntartási időszak alatt tervezett további fejlesztések bemutatása; </w:t>
      </w:r>
    </w:p>
    <w:p w14:paraId="7603367C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piaci bevezetés, értékesítés érdekében tervezett intézkedéseket;</w:t>
      </w:r>
    </w:p>
    <w:p w14:paraId="744E3CE9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Pályázati felhívás B.6. pontja szerinti szakmai vállalások teljesülésének ismertetését.</w:t>
      </w:r>
    </w:p>
    <w:p w14:paraId="7883BF3C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714C6617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Maximálisan elvárt terjedelem: 3.000 karakter.</w:t>
      </w:r>
    </w:p>
    <w:p w14:paraId="1AF585F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5820B662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7A01B82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B)</w:t>
      </w:r>
      <w:r w:rsidRPr="00A42178">
        <w:rPr>
          <w:rFonts w:ascii="Montserrat" w:hAnsi="Montserrat"/>
        </w:rPr>
        <w:tab/>
        <w:t>A KIFEJLESZTÉSRE KERÜLŐ JÁTÉKTERMÉK BEMUTATÁSA</w:t>
      </w:r>
    </w:p>
    <w:p w14:paraId="2F026EE2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Kérjük mutassa be a támogatási igény keretében kifejlesztésre kerülő játékterméket és annak legfontosabb jellemzőit:</w:t>
      </w:r>
    </w:p>
    <w:p w14:paraId="0B64AF4B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 xml:space="preserve">a játéktermék által érintett, a Pályázati felhívás B.3. pontjában felsorolt </w:t>
      </w:r>
      <w:proofErr w:type="spellStart"/>
      <w:r w:rsidRPr="00A42178">
        <w:rPr>
          <w:rFonts w:ascii="Montserrat" w:hAnsi="Montserrat"/>
        </w:rPr>
        <w:t>gaming</w:t>
      </w:r>
      <w:proofErr w:type="spellEnd"/>
      <w:r w:rsidRPr="00A42178">
        <w:rPr>
          <w:rFonts w:ascii="Montserrat" w:hAnsi="Montserrat"/>
        </w:rPr>
        <w:t xml:space="preserve"> üzletág megjelölése;</w:t>
      </w:r>
    </w:p>
    <w:p w14:paraId="30A585E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játéktermék jellegének, műfajának, céljának, felhasználói környezetének, platformjának bemutatása.</w:t>
      </w:r>
    </w:p>
    <w:p w14:paraId="590E7E21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1C098CF6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Minimálisan elvárt terjedelem: 4.000 karakter.</w:t>
      </w:r>
    </w:p>
    <w:p w14:paraId="5B4CAD6F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27A65790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3379F9CB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C)</w:t>
      </w:r>
      <w:r w:rsidRPr="00A42178">
        <w:rPr>
          <w:rFonts w:ascii="Montserrat" w:hAnsi="Montserrat"/>
        </w:rPr>
        <w:tab/>
        <w:t xml:space="preserve">A FEJLESZTÉS ÁLTAL ÉRINTETT PIAC BEMUTATÁSA </w:t>
      </w:r>
    </w:p>
    <w:p w14:paraId="6970A959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Kérjük, mutassa be a támogatási igényében megjelölt, kifejlesztésre kerülő játéktermék potenciális felhasználói piacát/piacait kitérve az alábbiakra:</w:t>
      </w:r>
    </w:p>
    <w:p w14:paraId="221DBBE9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69BEA7CB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játéktermékhez kapcsolódó piac(ok) hazai és nemzetközi jellemzőire, méretére, növekedési potenciáljára, szereplőire, jelenlegi és várható trendjeire;</w:t>
      </w:r>
    </w:p>
    <w:p w14:paraId="523801E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 xml:space="preserve">a felhasználók körére, jellemzőire, szokásaira; </w:t>
      </w:r>
    </w:p>
    <w:p w14:paraId="49AD7E4A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kifejlesztésre kerülő játéktermék által megcélzott piacok bemutatása (külön a hazai és amennyiben releváns nemzetközi piacok);</w:t>
      </w:r>
    </w:p>
    <w:p w14:paraId="1FD2BD6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az érintett piac(ok) legfontosabb, konkrét hazai és nemzetközi szereplőire, versenytársaira;</w:t>
      </w:r>
    </w:p>
    <w:p w14:paraId="72B87D5E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legfontosabb piacra lépési kockázatokra.</w:t>
      </w:r>
    </w:p>
    <w:p w14:paraId="2AAE6966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000E376A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 xml:space="preserve">Minimálisan elvárt terjedelem: 8.000 karakter. </w:t>
      </w:r>
    </w:p>
    <w:p w14:paraId="1FEA41F6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3C708A51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D)</w:t>
      </w:r>
      <w:r w:rsidRPr="00A42178">
        <w:rPr>
          <w:rFonts w:ascii="Montserrat" w:hAnsi="Montserrat"/>
        </w:rPr>
        <w:tab/>
        <w:t>A KIFEJLESZTÉSRE KERÜLŐ JÁTÉKTERMÉK PIACI BEVEZETÉSÉNEK ÜZLETI MODELLJE</w:t>
      </w:r>
    </w:p>
    <w:p w14:paraId="447710BB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26C9AC1A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Kérjük mutassa be a kifejlesztésre kerülő játéktermék fejlesztést követő piaci bevezetése érdekében alkalmazni tervezett üzleti modellt.</w:t>
      </w:r>
    </w:p>
    <w:p w14:paraId="21DC36F1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Ennek keretében, kérjük térjen ki az alábbiakra:</w:t>
      </w:r>
    </w:p>
    <w:p w14:paraId="183478B2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játéktermék fenntartási időszakban tervezett továbbfejlesztését érintően tervezett lépéseket;</w:t>
      </w:r>
    </w:p>
    <w:p w14:paraId="30070088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az eddig elvégzett piaci igényfelmérést és annak eredményeit, megállapításait;</w:t>
      </w:r>
    </w:p>
    <w:p w14:paraId="17AC404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tervezett értékesítési csatornák, volumen, felhasználói, letöltési számok;</w:t>
      </w:r>
    </w:p>
    <w:p w14:paraId="462A48E5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lastRenderedPageBreak/>
        <w:t>-</w:t>
      </w:r>
      <w:r w:rsidRPr="00A42178">
        <w:rPr>
          <w:rFonts w:ascii="Montserrat" w:hAnsi="Montserrat"/>
        </w:rPr>
        <w:tab/>
        <w:t>tervezett árazás, értékesítési modell, előfizetési konstrukciók, díjak és az ebből származó tervezett értékesítési árbevételt, nyereséget évenkénti bontásban a fenntartási időszak alatt;</w:t>
      </w:r>
    </w:p>
    <w:p w14:paraId="5F3B4B03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-</w:t>
      </w:r>
      <w:r w:rsidRPr="00A42178">
        <w:rPr>
          <w:rFonts w:ascii="Montserrat" w:hAnsi="Montserrat"/>
        </w:rPr>
        <w:tab/>
        <w:t>a Pályázati felhívás B.6. pontjában szereplő, releváns szakmai vállalás(ok) tervezett mértéke és azok fenntartási időszakban történő reális elérésének bemutatása, alátámasztása.</w:t>
      </w:r>
    </w:p>
    <w:p w14:paraId="00B9996C" w14:textId="77777777" w:rsidR="00B77208" w:rsidRPr="00A42178" w:rsidRDefault="00B77208" w:rsidP="00B77208">
      <w:pPr>
        <w:widowControl/>
        <w:autoSpaceDE/>
        <w:autoSpaceDN/>
        <w:rPr>
          <w:rFonts w:ascii="Montserrat" w:hAnsi="Montserrat"/>
        </w:rPr>
      </w:pPr>
    </w:p>
    <w:p w14:paraId="7E900A0C" w14:textId="6B3F63DA" w:rsidR="00227D1F" w:rsidRPr="00A42178" w:rsidRDefault="00B77208" w:rsidP="00B77208">
      <w:pPr>
        <w:widowControl/>
        <w:autoSpaceDE/>
        <w:autoSpaceDN/>
        <w:rPr>
          <w:rFonts w:ascii="Montserrat" w:hAnsi="Montserrat"/>
        </w:rPr>
      </w:pPr>
      <w:r w:rsidRPr="00A42178">
        <w:rPr>
          <w:rFonts w:ascii="Montserrat" w:hAnsi="Montserrat"/>
        </w:rPr>
        <w:t>Maximálisan elvárt terjedelem: 8.000 karakter</w:t>
      </w:r>
    </w:p>
    <w:sectPr w:rsidR="00227D1F" w:rsidRPr="00A42178" w:rsidSect="009217DF">
      <w:headerReference w:type="default" r:id="rId8"/>
      <w:pgSz w:w="11900" w:h="16840"/>
      <w:pgMar w:top="2008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70E29" w14:textId="77777777" w:rsidR="00D234DD" w:rsidRDefault="00D234DD" w:rsidP="00D57D48">
      <w:r>
        <w:separator/>
      </w:r>
    </w:p>
  </w:endnote>
  <w:endnote w:type="continuationSeparator" w:id="0">
    <w:p w14:paraId="7CD027EE" w14:textId="77777777" w:rsidR="00D234DD" w:rsidRDefault="00D234DD" w:rsidP="00D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lag Book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8AD22" w14:textId="77777777" w:rsidR="00D234DD" w:rsidRDefault="00D234DD" w:rsidP="00D57D48">
      <w:r>
        <w:separator/>
      </w:r>
    </w:p>
  </w:footnote>
  <w:footnote w:type="continuationSeparator" w:id="0">
    <w:p w14:paraId="0A9D1B3A" w14:textId="77777777" w:rsidR="00D234DD" w:rsidRDefault="00D234DD" w:rsidP="00D57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40EA" w14:textId="77DAD12A" w:rsidR="002D3F49" w:rsidRDefault="002D3F49">
    <w:pPr>
      <w:pStyle w:val="lfej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0E158E" wp14:editId="62296AAC">
          <wp:simplePos x="0" y="0"/>
          <wp:positionH relativeFrom="leftMargin">
            <wp:posOffset>188595</wp:posOffset>
          </wp:positionH>
          <wp:positionV relativeFrom="paragraph">
            <wp:posOffset>-57150</wp:posOffset>
          </wp:positionV>
          <wp:extent cx="711200" cy="889000"/>
          <wp:effectExtent l="0" t="0" r="0" b="0"/>
          <wp:wrapNone/>
          <wp:docPr id="12309684" name="Kép 7" descr="A képen szöveg, Betűtípus, Grafika, tervezés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9684" name="Kép 7" descr="A képen szöveg, Betűtípus, Grafika, tervezés látható&#10;&#10;Előfordulhat, hogy az AI által létrehozott tartalom helytele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249B26" wp14:editId="232EECD2">
              <wp:simplePos x="0" y="0"/>
              <wp:positionH relativeFrom="page">
                <wp:posOffset>0</wp:posOffset>
              </wp:positionH>
              <wp:positionV relativeFrom="paragraph">
                <wp:posOffset>9525</wp:posOffset>
              </wp:positionV>
              <wp:extent cx="7581900" cy="673100"/>
              <wp:effectExtent l="0" t="0" r="0" b="0"/>
              <wp:wrapNone/>
              <wp:docPr id="1152523517" name="Téglalap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1900" cy="6731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25400" cap="flat">
                        <a:noFill/>
                        <a:prstDash val="solid"/>
                        <a:round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8676FEB" id="Téglalap 5" o:spid="_x0000_s1026" style="position:absolute;margin-left:0;margin-top:.75pt;width:597pt;height:5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" fillcolor="black [3213]" stroked="f" strokeweight="2pt">
              <v:stroke joinstyle="round"/>
              <v:textbox style="mso-fit-shape-to-text:t" inset="1.2699mm,1.2699mm,1.2699mm,1.2699mm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05FF"/>
    <w:multiLevelType w:val="hybridMultilevel"/>
    <w:tmpl w:val="801E92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A1880"/>
    <w:multiLevelType w:val="hybridMultilevel"/>
    <w:tmpl w:val="3866F3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15533"/>
    <w:multiLevelType w:val="hybridMultilevel"/>
    <w:tmpl w:val="93024B6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90BBC"/>
    <w:multiLevelType w:val="hybridMultilevel"/>
    <w:tmpl w:val="27565BB0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67710"/>
    <w:multiLevelType w:val="hybridMultilevel"/>
    <w:tmpl w:val="B7606B56"/>
    <w:lvl w:ilvl="0" w:tplc="D47E7706">
      <w:start w:val="8"/>
      <w:numFmt w:val="bullet"/>
      <w:lvlText w:val="-"/>
      <w:lvlJc w:val="left"/>
      <w:pPr>
        <w:ind w:left="720" w:hanging="36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6520A5"/>
    <w:multiLevelType w:val="hybridMultilevel"/>
    <w:tmpl w:val="9F7A7538"/>
    <w:lvl w:ilvl="0" w:tplc="80FCBCCE">
      <w:start w:val="8"/>
      <w:numFmt w:val="bullet"/>
      <w:lvlText w:val="-"/>
      <w:lvlJc w:val="left"/>
      <w:pPr>
        <w:ind w:left="720" w:hanging="360"/>
      </w:pPr>
      <w:rPr>
        <w:rFonts w:ascii="Verlag Book" w:eastAsia="Liberation Sans Narrow" w:hAnsi="Verlag Book" w:cs="Liberation Sans Narrow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12409"/>
    <w:multiLevelType w:val="hybridMultilevel"/>
    <w:tmpl w:val="7C3EB94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  <w:b/>
      </w:rPr>
    </w:lvl>
    <w:lvl w:ilvl="1" w:tplc="040E0019">
      <w:start w:val="1"/>
      <w:numFmt w:val="lowerLetter"/>
      <w:lvlText w:val="%2."/>
      <w:lvlJc w:val="left"/>
      <w:pPr>
        <w:ind w:left="1001" w:hanging="360"/>
      </w:pPr>
    </w:lvl>
    <w:lvl w:ilvl="2" w:tplc="040E001B">
      <w:start w:val="1"/>
      <w:numFmt w:val="lowerRoman"/>
      <w:lvlText w:val="%3."/>
      <w:lvlJc w:val="right"/>
      <w:pPr>
        <w:ind w:left="1721" w:hanging="180"/>
      </w:pPr>
    </w:lvl>
    <w:lvl w:ilvl="3" w:tplc="040E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161" w:hanging="360"/>
      </w:pPr>
    </w:lvl>
    <w:lvl w:ilvl="5" w:tplc="040E001B" w:tentative="1">
      <w:start w:val="1"/>
      <w:numFmt w:val="lowerRoman"/>
      <w:lvlText w:val="%6."/>
      <w:lvlJc w:val="right"/>
      <w:pPr>
        <w:ind w:left="3881" w:hanging="180"/>
      </w:pPr>
    </w:lvl>
    <w:lvl w:ilvl="6" w:tplc="040E000F" w:tentative="1">
      <w:start w:val="1"/>
      <w:numFmt w:val="decimal"/>
      <w:lvlText w:val="%7."/>
      <w:lvlJc w:val="left"/>
      <w:pPr>
        <w:ind w:left="4601" w:hanging="360"/>
      </w:pPr>
    </w:lvl>
    <w:lvl w:ilvl="7" w:tplc="040E0019" w:tentative="1">
      <w:start w:val="1"/>
      <w:numFmt w:val="lowerLetter"/>
      <w:lvlText w:val="%8."/>
      <w:lvlJc w:val="left"/>
      <w:pPr>
        <w:ind w:left="5321" w:hanging="360"/>
      </w:pPr>
    </w:lvl>
    <w:lvl w:ilvl="8" w:tplc="040E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8" w15:restartNumberingAfterBreak="0">
    <w:nsid w:val="7C855779"/>
    <w:multiLevelType w:val="hybridMultilevel"/>
    <w:tmpl w:val="1A98B18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C39FD"/>
    <w:multiLevelType w:val="hybridMultilevel"/>
    <w:tmpl w:val="E1DC6B42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123435">
    <w:abstractNumId w:val="7"/>
  </w:num>
  <w:num w:numId="2" w16cid:durableId="928734391">
    <w:abstractNumId w:val="6"/>
  </w:num>
  <w:num w:numId="3" w16cid:durableId="613942749">
    <w:abstractNumId w:val="1"/>
  </w:num>
  <w:num w:numId="4" w16cid:durableId="166136329">
    <w:abstractNumId w:val="2"/>
  </w:num>
  <w:num w:numId="5" w16cid:durableId="577328084">
    <w:abstractNumId w:val="9"/>
  </w:num>
  <w:num w:numId="6" w16cid:durableId="1515341118">
    <w:abstractNumId w:val="3"/>
  </w:num>
  <w:num w:numId="7" w16cid:durableId="1501194379">
    <w:abstractNumId w:val="0"/>
  </w:num>
  <w:num w:numId="8" w16cid:durableId="514346825">
    <w:abstractNumId w:val="8"/>
  </w:num>
  <w:num w:numId="9" w16cid:durableId="978536411">
    <w:abstractNumId w:val="5"/>
  </w:num>
  <w:num w:numId="10" w16cid:durableId="1128401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D48"/>
    <w:rsid w:val="0004618B"/>
    <w:rsid w:val="000A7D7A"/>
    <w:rsid w:val="000E1E0F"/>
    <w:rsid w:val="000E6AF3"/>
    <w:rsid w:val="001169A8"/>
    <w:rsid w:val="00187838"/>
    <w:rsid w:val="00196186"/>
    <w:rsid w:val="001B16F8"/>
    <w:rsid w:val="001F103A"/>
    <w:rsid w:val="00227D1F"/>
    <w:rsid w:val="00292412"/>
    <w:rsid w:val="002D3487"/>
    <w:rsid w:val="002D3F49"/>
    <w:rsid w:val="00341569"/>
    <w:rsid w:val="003C5D7E"/>
    <w:rsid w:val="003E23F0"/>
    <w:rsid w:val="00474D94"/>
    <w:rsid w:val="005268DE"/>
    <w:rsid w:val="00540E9C"/>
    <w:rsid w:val="00550692"/>
    <w:rsid w:val="005854EA"/>
    <w:rsid w:val="005A20F9"/>
    <w:rsid w:val="005B1C68"/>
    <w:rsid w:val="005D48B6"/>
    <w:rsid w:val="00612D2B"/>
    <w:rsid w:val="00622711"/>
    <w:rsid w:val="00632BAE"/>
    <w:rsid w:val="00655E97"/>
    <w:rsid w:val="006E36BC"/>
    <w:rsid w:val="0072621C"/>
    <w:rsid w:val="007401F1"/>
    <w:rsid w:val="00744368"/>
    <w:rsid w:val="00753269"/>
    <w:rsid w:val="007816FF"/>
    <w:rsid w:val="00793F76"/>
    <w:rsid w:val="007B0113"/>
    <w:rsid w:val="0084050F"/>
    <w:rsid w:val="008D114F"/>
    <w:rsid w:val="008D2CE7"/>
    <w:rsid w:val="009217DF"/>
    <w:rsid w:val="00951F82"/>
    <w:rsid w:val="00992826"/>
    <w:rsid w:val="00A42178"/>
    <w:rsid w:val="00A55F2C"/>
    <w:rsid w:val="00AC5CB6"/>
    <w:rsid w:val="00B2080B"/>
    <w:rsid w:val="00B77208"/>
    <w:rsid w:val="00BB560D"/>
    <w:rsid w:val="00BC5DDB"/>
    <w:rsid w:val="00C05C79"/>
    <w:rsid w:val="00C556CB"/>
    <w:rsid w:val="00C72D48"/>
    <w:rsid w:val="00C93529"/>
    <w:rsid w:val="00CB7F3F"/>
    <w:rsid w:val="00D021D2"/>
    <w:rsid w:val="00D04FB9"/>
    <w:rsid w:val="00D234DD"/>
    <w:rsid w:val="00D379F5"/>
    <w:rsid w:val="00D555E1"/>
    <w:rsid w:val="00D57D48"/>
    <w:rsid w:val="00DB2081"/>
    <w:rsid w:val="00DF2F62"/>
    <w:rsid w:val="00E1365D"/>
    <w:rsid w:val="00F6038C"/>
    <w:rsid w:val="00F8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FBB26"/>
  <w15:chartTrackingRefBased/>
  <w15:docId w15:val="{7850E41C-197E-4D41-BB32-D9D988EC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7D48"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fejChar">
    <w:name w:val="Élőfej Char"/>
    <w:basedOn w:val="Bekezdsalapbettpusa"/>
    <w:link w:val="lfej"/>
    <w:uiPriority w:val="99"/>
    <w:rsid w:val="00D57D48"/>
  </w:style>
  <w:style w:type="paragraph" w:styleId="llb">
    <w:name w:val="footer"/>
    <w:basedOn w:val="Norml"/>
    <w:link w:val="llb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lbChar">
    <w:name w:val="Élőláb Char"/>
    <w:basedOn w:val="Bekezdsalapbettpusa"/>
    <w:link w:val="llb"/>
    <w:uiPriority w:val="99"/>
    <w:rsid w:val="00D57D48"/>
  </w:style>
  <w:style w:type="paragraph" w:styleId="Lbjegyzetszveg">
    <w:name w:val="footnote text"/>
    <w:aliases w:val="Footnote,Char1"/>
    <w:basedOn w:val="Norml"/>
    <w:link w:val="LbjegyzetszvegChar"/>
    <w:rsid w:val="00227D1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227D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227D1F"/>
    <w:rPr>
      <w:vertAlign w:val="superscript"/>
    </w:rPr>
  </w:style>
  <w:style w:type="paragraph" w:customStyle="1" w:styleId="lielparametri">
    <w:name w:val="liel_parametri"/>
    <w:basedOn w:val="Norml"/>
    <w:rsid w:val="00227D1F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styleId="Cm">
    <w:name w:val="Title"/>
    <w:basedOn w:val="Norml"/>
    <w:link w:val="CmChar"/>
    <w:qFormat/>
    <w:rsid w:val="00DB2081"/>
    <w:pPr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CmChar">
    <w:name w:val="Cím Char"/>
    <w:basedOn w:val="Bekezdsalapbettpusa"/>
    <w:link w:val="Cm"/>
    <w:rsid w:val="00DB2081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2">
    <w:name w:val="Body Text 2"/>
    <w:basedOn w:val="Norml"/>
    <w:link w:val="Szvegtrzs2Char"/>
    <w:rsid w:val="00DB208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zvegtrzs2Char">
    <w:name w:val="Szövegtörzs 2 Char"/>
    <w:basedOn w:val="Bekezdsalapbettpusa"/>
    <w:link w:val="Szvegtrzs2"/>
    <w:rsid w:val="00DB2081"/>
    <w:rPr>
      <w:rFonts w:ascii="Times New Roman" w:eastAsia="Times New Roman" w:hAnsi="Times New Roman" w:cs="Times New Roman"/>
      <w:lang w:eastAsia="hu-HU"/>
    </w:rPr>
  </w:style>
  <w:style w:type="paragraph" w:styleId="Vltozat">
    <w:name w:val="Revision"/>
    <w:hidden/>
    <w:uiPriority w:val="99"/>
    <w:semiHidden/>
    <w:rsid w:val="00F6038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paragraph" w:styleId="Listaszerbekezds">
    <w:name w:val="List Paragraph"/>
    <w:basedOn w:val="Norml"/>
    <w:uiPriority w:val="34"/>
    <w:qFormat/>
    <w:rsid w:val="00AC5CB6"/>
    <w:pPr>
      <w:widowControl/>
      <w:autoSpaceDE/>
      <w:autoSpaceDN/>
      <w:spacing w:after="200" w:line="276" w:lineRule="auto"/>
      <w:ind w:left="720"/>
      <w:contextualSpacing/>
    </w:pPr>
    <w:rPr>
      <w:rFonts w:ascii="Lucida Sans Unicode" w:eastAsiaTheme="minorHAnsi" w:hAnsi="Lucida Sans Unicode" w:cstheme="minorHAnsi"/>
      <w:color w:val="44546A" w:themeColor="text2"/>
      <w:sz w:val="20"/>
      <w:lang w:eastAsia="en-US" w:bidi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A55F2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55F2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816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816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816FF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16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16FF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5AEF0-23D8-41B4-BC27-711C8893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Kreschka Ilka</dc:creator>
  <cp:keywords/>
  <dc:description/>
  <cp:lastModifiedBy>Jójárt Emese</cp:lastModifiedBy>
  <cp:revision>3</cp:revision>
  <dcterms:created xsi:type="dcterms:W3CDTF">2025-12-23T15:25:00Z</dcterms:created>
  <dcterms:modified xsi:type="dcterms:W3CDTF">2026-01-05T08:58:00Z</dcterms:modified>
</cp:coreProperties>
</file>